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4E9D8" w14:textId="037B508B" w:rsidR="00DB2E60" w:rsidRPr="005048DA" w:rsidRDefault="00DB2E60" w:rsidP="005048DA">
      <w:pPr>
        <w:jc w:val="center"/>
        <w:rPr>
          <w:b/>
          <w:bCs/>
          <w:sz w:val="32"/>
          <w:szCs w:val="32"/>
        </w:rPr>
      </w:pPr>
      <w:r w:rsidRPr="005048DA">
        <w:rPr>
          <w:b/>
          <w:bCs/>
          <w:sz w:val="32"/>
          <w:szCs w:val="32"/>
        </w:rPr>
        <w:t>CONTRAT UTILISATEUR DEALIP</w:t>
      </w:r>
    </w:p>
    <w:p w14:paraId="44BBE9BF" w14:textId="77777777" w:rsidR="00DB2E60" w:rsidRDefault="00DB2E60" w:rsidP="00DB2E60">
      <w:r>
        <w:t xml:space="preserve">Entre les soussignés : </w:t>
      </w:r>
    </w:p>
    <w:p w14:paraId="78031BFA" w14:textId="77777777" w:rsidR="00DB2E60" w:rsidRDefault="00DB2E60" w:rsidP="00DB2E60">
      <w:r>
        <w:t xml:space="preserve">Monsieur  </w:t>
      </w:r>
    </w:p>
    <w:p w14:paraId="2A552CA0" w14:textId="77777777" w:rsidR="00DB2E60" w:rsidRDefault="00DB2E60" w:rsidP="00DB2E60">
      <w:r>
        <w:t xml:space="preserve">Demeurant :  </w:t>
      </w:r>
    </w:p>
    <w:p w14:paraId="209DB1B2" w14:textId="77777777" w:rsidR="00DB2E60" w:rsidRDefault="00DB2E60" w:rsidP="00DB2E60">
      <w:r>
        <w:t xml:space="preserve">Téléphone :  </w:t>
      </w:r>
    </w:p>
    <w:p w14:paraId="5CB6BCA6" w14:textId="77777777" w:rsidR="00DB2E60" w:rsidRDefault="00DB2E60" w:rsidP="00DB2E60">
      <w:r>
        <w:t xml:space="preserve">Ci-après le Client </w:t>
      </w:r>
    </w:p>
    <w:p w14:paraId="697014FA" w14:textId="77777777" w:rsidR="00DB2E60" w:rsidRDefault="00DB2E60" w:rsidP="00DB2E60">
      <w:r>
        <w:t xml:space="preserve">Et : </w:t>
      </w:r>
    </w:p>
    <w:p w14:paraId="0BE1B183" w14:textId="7A1949C4" w:rsidR="00DB2E60" w:rsidRDefault="00DB2E60" w:rsidP="00DB2E60">
      <w:r>
        <w:t xml:space="preserve">La société </w:t>
      </w:r>
      <w:proofErr w:type="spellStart"/>
      <w:r>
        <w:t>Dealip</w:t>
      </w:r>
      <w:proofErr w:type="spellEnd"/>
      <w:r>
        <w:t xml:space="preserve"> </w:t>
      </w:r>
    </w:p>
    <w:p w14:paraId="6C639746" w14:textId="2096F11F" w:rsidR="00DB2E60" w:rsidRDefault="00DB2E60" w:rsidP="00DB2E60">
      <w:r>
        <w:t xml:space="preserve">Siège social : </w:t>
      </w:r>
      <w:r w:rsidR="001A2CE5">
        <w:t>228, rue de Suzon, 33400 Talence</w:t>
      </w:r>
      <w:r>
        <w:t xml:space="preserve"> </w:t>
      </w:r>
    </w:p>
    <w:p w14:paraId="43AF4A78" w14:textId="5F2AF41E" w:rsidR="00DB2E60" w:rsidRDefault="001A2CE5" w:rsidP="00DB2E60">
      <w:r>
        <w:t>SIREN</w:t>
      </w:r>
      <w:r w:rsidR="00DB2E60">
        <w:t xml:space="preserve"> : </w:t>
      </w:r>
      <w:r w:rsidR="00775ECF" w:rsidRPr="00775ECF">
        <w:t>995244530</w:t>
      </w:r>
    </w:p>
    <w:p w14:paraId="36C8C91E" w14:textId="220C87B0" w:rsidR="00DB2E60" w:rsidRDefault="00DB2E60" w:rsidP="00DB2E60">
      <w:r>
        <w:t xml:space="preserve">Téléphone : </w:t>
      </w:r>
    </w:p>
    <w:p w14:paraId="4FD85079" w14:textId="396BA03E" w:rsidR="00DB2E60" w:rsidRDefault="00DB2E60" w:rsidP="00DB2E60">
      <w:r>
        <w:t xml:space="preserve">Représentée par son gérant : </w:t>
      </w:r>
      <w:r w:rsidR="001A2CE5">
        <w:t>Thierry Mazeau</w:t>
      </w:r>
    </w:p>
    <w:p w14:paraId="38942439" w14:textId="77777777" w:rsidR="00DB2E60" w:rsidRDefault="00DB2E60" w:rsidP="00DB2E60">
      <w:r>
        <w:t xml:space="preserve">Ci-après </w:t>
      </w:r>
      <w:proofErr w:type="spellStart"/>
      <w:r>
        <w:t>Dealip</w:t>
      </w:r>
      <w:proofErr w:type="spellEnd"/>
      <w:r>
        <w:t xml:space="preserve"> </w:t>
      </w:r>
    </w:p>
    <w:p w14:paraId="16B3C9A7" w14:textId="77777777" w:rsidR="00D16B54" w:rsidRDefault="00D16B54" w:rsidP="00DB2E60"/>
    <w:p w14:paraId="263E789F" w14:textId="77777777" w:rsidR="00DB2E60" w:rsidRDefault="00DB2E60" w:rsidP="00DB2E60">
      <w:r>
        <w:t>Article 1 : Objet</w:t>
      </w:r>
    </w:p>
    <w:p w14:paraId="79F5E45C" w14:textId="358B7D55" w:rsidR="00DB2E60" w:rsidRDefault="00DB2E60" w:rsidP="00DB2E60">
      <w:r>
        <w:t xml:space="preserve">Par les présentes, le Client demande à </w:t>
      </w:r>
      <w:proofErr w:type="spellStart"/>
      <w:r>
        <w:t>Dealip</w:t>
      </w:r>
      <w:proofErr w:type="spellEnd"/>
      <w:r>
        <w:t xml:space="preserve"> de lui présenter des titres de propriété industrielle et de rechercher des inventeurs ou créateurs, en vue de la cession partielle ou totale des titres de propriété industrielle (brevet, marque, logo, modèle ou dessin, noms de domaine,</w:t>
      </w:r>
      <w:r w:rsidR="00D16B54">
        <w:t xml:space="preserve"> </w:t>
      </w:r>
      <w:r>
        <w:t xml:space="preserve">…).  </w:t>
      </w:r>
    </w:p>
    <w:p w14:paraId="55AF4E25" w14:textId="6EC83671" w:rsidR="00DB2E60" w:rsidRDefault="00DB2E60" w:rsidP="00DB2E60">
      <w:r>
        <w:t xml:space="preserve">Les titres ou personnes présentés au client sont au préalable pris en compte et répertoriés par les services de </w:t>
      </w:r>
      <w:proofErr w:type="spellStart"/>
      <w:r>
        <w:t>Dealip</w:t>
      </w:r>
      <w:proofErr w:type="spellEnd"/>
      <w:r>
        <w:t xml:space="preserve">.  </w:t>
      </w:r>
    </w:p>
    <w:p w14:paraId="145A042A" w14:textId="11DD91E7" w:rsidR="00DB2E60" w:rsidRDefault="00DB2E60" w:rsidP="00DB2E60">
      <w:r>
        <w:t xml:space="preserve">La liste des titres est exposée publiquement au sein du site Internet Dealip.com et sur tous supports adéquats (revue spécialisées, tracts, etc.). </w:t>
      </w:r>
    </w:p>
    <w:p w14:paraId="2DA3D0A3" w14:textId="7C330057" w:rsidR="00DB2E60" w:rsidRDefault="00DB2E60" w:rsidP="00DB2E60">
      <w:r>
        <w:t xml:space="preserve">Le formulaire de chaque titre de propriété industrielle est présenté et accepté par le client avant toute négociation. </w:t>
      </w:r>
    </w:p>
    <w:p w14:paraId="71A35BAF" w14:textId="49E4B6F8" w:rsidR="00DB2E60" w:rsidRDefault="00DB2E60" w:rsidP="00DB2E60">
      <w:r>
        <w:t xml:space="preserve">Le client ne donne aucun pouvoir à </w:t>
      </w:r>
      <w:proofErr w:type="spellStart"/>
      <w:r>
        <w:t>Dealip</w:t>
      </w:r>
      <w:proofErr w:type="spellEnd"/>
      <w:r>
        <w:t xml:space="preserve"> pour négocier en ses lieux et place, mais </w:t>
      </w:r>
      <w:proofErr w:type="spellStart"/>
      <w:r>
        <w:t>Dealip</w:t>
      </w:r>
      <w:proofErr w:type="spellEnd"/>
      <w:r>
        <w:t xml:space="preserve"> assiste le Client et facilite la négociation.</w:t>
      </w:r>
    </w:p>
    <w:p w14:paraId="10518FEC" w14:textId="77777777" w:rsidR="00C44289" w:rsidRDefault="00C44289" w:rsidP="00DB2E60"/>
    <w:p w14:paraId="23014076" w14:textId="77777777" w:rsidR="00DB2E60" w:rsidRDefault="00DB2E60" w:rsidP="00DB2E60">
      <w:r>
        <w:t>Article 2 : Déclarations</w:t>
      </w:r>
    </w:p>
    <w:p w14:paraId="253D5E58" w14:textId="79309C54" w:rsidR="00DB2E60" w:rsidRDefault="00DB2E60" w:rsidP="00DB2E60">
      <w:r>
        <w:t xml:space="preserve">Le Client déclare qu’il a toute capacité pour acquérir les titres de propriété industrielle présentés par </w:t>
      </w:r>
      <w:proofErr w:type="spellStart"/>
      <w:r>
        <w:t>Dealip</w:t>
      </w:r>
      <w:proofErr w:type="spellEnd"/>
      <w:r>
        <w:t xml:space="preserve">.  </w:t>
      </w:r>
    </w:p>
    <w:p w14:paraId="7933BE6E" w14:textId="240B1C6A" w:rsidR="00DB2E60" w:rsidRDefault="00DB2E60" w:rsidP="00DB2E60">
      <w:r>
        <w:t xml:space="preserve">Par cette présente, il fait gage de sa bonne foi et de ses qualités d’acheteur ou d’utilisateur (contrat de </w:t>
      </w:r>
      <w:proofErr w:type="gramStart"/>
      <w:r>
        <w:t>licence,…</w:t>
      </w:r>
      <w:proofErr w:type="gramEnd"/>
      <w:r>
        <w:t xml:space="preserve">) potentiel. </w:t>
      </w:r>
    </w:p>
    <w:p w14:paraId="7BFE95F4" w14:textId="77777777" w:rsidR="00DB2E60" w:rsidRDefault="00DB2E60" w:rsidP="00DB2E60">
      <w:r>
        <w:t xml:space="preserve">Il certifie qu’à sa connaissance les renseignements qu’il fournit à </w:t>
      </w:r>
      <w:proofErr w:type="spellStart"/>
      <w:r>
        <w:t>Dealip</w:t>
      </w:r>
      <w:proofErr w:type="spellEnd"/>
      <w:r>
        <w:t xml:space="preserve"> sont sincères, </w:t>
      </w:r>
    </w:p>
    <w:p w14:paraId="73396AA1" w14:textId="77777777" w:rsidR="00C44289" w:rsidRDefault="00DB2E60" w:rsidP="00DB2E60">
      <w:proofErr w:type="gramStart"/>
      <w:r>
        <w:t>authentiques</w:t>
      </w:r>
      <w:proofErr w:type="gramEnd"/>
      <w:r>
        <w:t xml:space="preserve"> et complets. </w:t>
      </w:r>
    </w:p>
    <w:p w14:paraId="5D5309E1" w14:textId="55559E61" w:rsidR="00DB2E60" w:rsidRDefault="00DB2E60" w:rsidP="00DB2E60">
      <w:r>
        <w:lastRenderedPageBreak/>
        <w:t xml:space="preserve">Avec l’aide de </w:t>
      </w:r>
      <w:proofErr w:type="spellStart"/>
      <w:r>
        <w:t>Dealip</w:t>
      </w:r>
      <w:proofErr w:type="spellEnd"/>
      <w:r>
        <w:t xml:space="preserve">, le client déclare s’engager à vérifier avant la signature d’un éventuel contrat de cession pour un titre, que les titres qu’il souhaite acheter n’enfreignent aucune loi ou règlement, qu’elles ne portent pas atteinte aux droits des tiers et plus particulièrement aux droits des brevets ou autres droits de propriété intellectuelle de tiers.  </w:t>
      </w:r>
    </w:p>
    <w:p w14:paraId="1C64EA65" w14:textId="1EE3FB4C" w:rsidR="00DB2E60" w:rsidRDefault="00DB2E60" w:rsidP="00DB2E60">
      <w:r>
        <w:t xml:space="preserve">Concernant la pertinence technique ou le potentiel commercial de chaque titre, seul le client peut la déterminer et en assumer les responsabilités car les titres sont vendus en l’état. </w:t>
      </w:r>
    </w:p>
    <w:p w14:paraId="44F6E512" w14:textId="617A52C2" w:rsidR="00DB2E60" w:rsidRDefault="00DB2E60" w:rsidP="00DB2E60">
      <w:r>
        <w:t xml:space="preserve">Le client agit par conséquent au titre d’expert pour son propre compte lors d’une acquisition u d’un contrat de licence par exemple.  </w:t>
      </w:r>
    </w:p>
    <w:p w14:paraId="422B5A25" w14:textId="3C17A33F" w:rsidR="00DB2E60" w:rsidRDefault="00DB2E60" w:rsidP="00DB2E60">
      <w:r>
        <w:t xml:space="preserve">La responsabilité de </w:t>
      </w:r>
      <w:proofErr w:type="spellStart"/>
      <w:r>
        <w:t>Dealip</w:t>
      </w:r>
      <w:proofErr w:type="spellEnd"/>
      <w:r>
        <w:t xml:space="preserve"> ne peut être engagée dans l’hypothèse </w:t>
      </w:r>
      <w:proofErr w:type="spellStart"/>
      <w:r>
        <w:t>ou</w:t>
      </w:r>
      <w:proofErr w:type="spellEnd"/>
      <w:r>
        <w:t xml:space="preserve"> le client n’est pas satisfait de l’exploitation ou des résultats du titre, après acquisition des droits de ce dernier. </w:t>
      </w:r>
    </w:p>
    <w:p w14:paraId="142E16AF" w14:textId="77777777" w:rsidR="00DB2E60" w:rsidRDefault="00DB2E60" w:rsidP="00DB2E60">
      <w:r>
        <w:t xml:space="preserve"> </w:t>
      </w:r>
    </w:p>
    <w:p w14:paraId="09B9AD49" w14:textId="0187FE36" w:rsidR="00DB2E60" w:rsidRDefault="00DB2E60" w:rsidP="00DB2E60">
      <w:r>
        <w:t xml:space="preserve">Article 3 : Durée </w:t>
      </w:r>
    </w:p>
    <w:p w14:paraId="0E69E6EE" w14:textId="44FADE92" w:rsidR="00DB2E60" w:rsidRDefault="00DB2E60" w:rsidP="00DB2E60">
      <w:r>
        <w:t xml:space="preserve">Le Client charge </w:t>
      </w:r>
      <w:proofErr w:type="spellStart"/>
      <w:r>
        <w:t>Dealip</w:t>
      </w:r>
      <w:proofErr w:type="spellEnd"/>
      <w:r>
        <w:t xml:space="preserve"> à titre prioritaire, de lui présenter pour une acquisition partielle (licence, </w:t>
      </w:r>
      <w:proofErr w:type="gramStart"/>
      <w:r>
        <w:t>redevance,…</w:t>
      </w:r>
      <w:proofErr w:type="gramEnd"/>
      <w:r>
        <w:t xml:space="preserve">) ou totale (vente) les titres de propriété industrielle dont </w:t>
      </w:r>
      <w:proofErr w:type="spellStart"/>
      <w:r>
        <w:t>Dealip</w:t>
      </w:r>
      <w:proofErr w:type="spellEnd"/>
      <w:r>
        <w:t xml:space="preserve"> dispose dans le cadre logique de son activité de négociateur de titre de propriété industrielle pendant une durée d’un an renouvelable à compter de ce jour.  </w:t>
      </w:r>
    </w:p>
    <w:p w14:paraId="6D8D7E37" w14:textId="18C108E4" w:rsidR="00DB2E60" w:rsidRDefault="00DB2E60" w:rsidP="00DB2E60">
      <w:r>
        <w:t xml:space="preserve">En particulier, </w:t>
      </w:r>
      <w:proofErr w:type="spellStart"/>
      <w:r>
        <w:t>Dealip</w:t>
      </w:r>
      <w:proofErr w:type="spellEnd"/>
      <w:r>
        <w:t xml:space="preserve"> fera tout son possible pour faciliter les négociations avec des créateurs ou des inventeurs, vendeurs potentiels qui sont en relation directe ou indirecte avec les services de Dealip.                                                                                                                                       </w:t>
      </w:r>
    </w:p>
    <w:p w14:paraId="59CC1035" w14:textId="20C0EBE1" w:rsidR="00DB2E60" w:rsidRDefault="00DB2E60" w:rsidP="00DB2E60">
      <w:r>
        <w:t xml:space="preserve">Le contrat est renouvelable par tacite reconduction pour une période d’une même durée, après simple accord du client et avant l’expiration de chaque période.  </w:t>
      </w:r>
    </w:p>
    <w:p w14:paraId="040E3B84" w14:textId="486333A4" w:rsidR="00DB2E60" w:rsidRDefault="00DB2E60" w:rsidP="00DB2E60">
      <w:r>
        <w:t xml:space="preserve">Si le client ne désire pas prolonger le contrat, il devra prévenir les services de </w:t>
      </w:r>
      <w:proofErr w:type="spellStart"/>
      <w:r>
        <w:t>Dealip</w:t>
      </w:r>
      <w:proofErr w:type="spellEnd"/>
      <w:r>
        <w:t xml:space="preserve"> par lettre deux mois francs avant la date de la résiliation du contrat. </w:t>
      </w:r>
    </w:p>
    <w:p w14:paraId="463D8EDA" w14:textId="474FF7F4" w:rsidR="00DB2E60" w:rsidRDefault="00DB2E60" w:rsidP="00DB2E60">
      <w:r>
        <w:t xml:space="preserve">L’action prioritaire signifie que le Client privilégie </w:t>
      </w:r>
      <w:proofErr w:type="spellStart"/>
      <w:r>
        <w:t>Dealip</w:t>
      </w:r>
      <w:proofErr w:type="spellEnd"/>
      <w:r>
        <w:t xml:space="preserve"> et s’interdit pendant cette durée de toute transaction commerciale de façon directe ou indirecte sur l’ensemble des titres de propriété industrielle, </w:t>
      </w:r>
      <w:proofErr w:type="spellStart"/>
      <w:r>
        <w:t>savoir faire</w:t>
      </w:r>
      <w:proofErr w:type="spellEnd"/>
      <w:r>
        <w:t xml:space="preserve"> ou autres articles, répertoriés par les services commerciaux de </w:t>
      </w:r>
      <w:proofErr w:type="spellStart"/>
      <w:r>
        <w:t>Dealip</w:t>
      </w:r>
      <w:proofErr w:type="spellEnd"/>
      <w:r>
        <w:t xml:space="preserve">. S’il est contacté directement par un vendeur ou par un tiers au sujet des titres exposés et exploités par </w:t>
      </w:r>
      <w:proofErr w:type="spellStart"/>
      <w:r>
        <w:t>Dealip</w:t>
      </w:r>
      <w:proofErr w:type="spellEnd"/>
      <w:r>
        <w:t xml:space="preserve">, le Client ne peut entreprendre de négociations sans le concours des services de </w:t>
      </w:r>
      <w:proofErr w:type="spellStart"/>
      <w:r>
        <w:t>Dealip</w:t>
      </w:r>
      <w:proofErr w:type="spellEnd"/>
      <w:r>
        <w:t xml:space="preserve"> et il s’engage à informer immédiatement </w:t>
      </w:r>
      <w:proofErr w:type="spellStart"/>
      <w:r>
        <w:t>Dealip</w:t>
      </w:r>
      <w:proofErr w:type="spellEnd"/>
      <w:r>
        <w:t xml:space="preserve"> des faits.   </w:t>
      </w:r>
    </w:p>
    <w:p w14:paraId="4EFC520E" w14:textId="7E83B105" w:rsidR="00DB2E60" w:rsidRDefault="00DB2E60" w:rsidP="00DB2E60">
      <w:r>
        <w:t xml:space="preserve">Si des négociations relatives à la mission étaient en cours à la date d’expiration de la présente convention, celles-ci seraient poursuivies avec l’assistance de </w:t>
      </w:r>
      <w:proofErr w:type="spellStart"/>
      <w:r>
        <w:t>Dealip</w:t>
      </w:r>
      <w:proofErr w:type="spellEnd"/>
      <w:r>
        <w:t xml:space="preserve"> dans les termes définis aux présentes, dans un délai maximum de trois mois.  </w:t>
      </w:r>
    </w:p>
    <w:p w14:paraId="009687A2" w14:textId="11DF3066" w:rsidR="00DB2E60" w:rsidRDefault="00DB2E60" w:rsidP="00DB2E60">
      <w:r>
        <w:t xml:space="preserve">Si, après l’expiration de la mission de </w:t>
      </w:r>
      <w:proofErr w:type="spellStart"/>
      <w:r>
        <w:t>Dealip</w:t>
      </w:r>
      <w:proofErr w:type="spellEnd"/>
      <w:r>
        <w:t xml:space="preserve"> et </w:t>
      </w:r>
      <w:proofErr w:type="spellStart"/>
      <w:r>
        <w:t>quelque</w:t>
      </w:r>
      <w:proofErr w:type="spellEnd"/>
      <w:r>
        <w:t xml:space="preserve"> soit les conditions, le client achetait un titre de propriété industrielle à un vendeur contacté ou présenté par </w:t>
      </w:r>
      <w:proofErr w:type="spellStart"/>
      <w:r>
        <w:t>Dealip</w:t>
      </w:r>
      <w:proofErr w:type="spellEnd"/>
      <w:r>
        <w:t xml:space="preserve">, la rémunération de </w:t>
      </w:r>
      <w:proofErr w:type="spellStart"/>
      <w:r>
        <w:t>Dealip</w:t>
      </w:r>
      <w:proofErr w:type="spellEnd"/>
      <w:r>
        <w:t xml:space="preserve"> lui serait due.  </w:t>
      </w:r>
    </w:p>
    <w:p w14:paraId="29DDF944" w14:textId="77777777" w:rsidR="00DB2E60" w:rsidRDefault="00DB2E60" w:rsidP="00DB2E60">
      <w:r>
        <w:t xml:space="preserve"> </w:t>
      </w:r>
    </w:p>
    <w:p w14:paraId="43B06E03" w14:textId="77777777" w:rsidR="00DB2E60" w:rsidRDefault="00DB2E60" w:rsidP="00DB2E60">
      <w:r>
        <w:t>Article 4 : Obligations de Dealip.com et du client</w:t>
      </w:r>
    </w:p>
    <w:p w14:paraId="5EA3C1B4" w14:textId="3A507021" w:rsidR="00DB2E60" w:rsidRDefault="00DB2E60" w:rsidP="00DB2E60">
      <w:proofErr w:type="spellStart"/>
      <w:r>
        <w:t>Dealip</w:t>
      </w:r>
      <w:proofErr w:type="spellEnd"/>
      <w:r>
        <w:t xml:space="preserve"> prendra des contacts et rendez-vous avec toute personne ou entité susceptible d’être intéressée par la cession de titres de propriété industrielle. </w:t>
      </w:r>
    </w:p>
    <w:p w14:paraId="19B76204" w14:textId="3AEA68DF" w:rsidR="00DB2E60" w:rsidRDefault="00DB2E60" w:rsidP="00DB2E60">
      <w:proofErr w:type="spellStart"/>
      <w:r>
        <w:lastRenderedPageBreak/>
        <w:t>Dealip</w:t>
      </w:r>
      <w:proofErr w:type="spellEnd"/>
      <w:r>
        <w:t xml:space="preserve"> apportera toute son assistance pour la recherche et la mise en relation avec des propriétaires de titres de propriété industrielle (brevet, marque, modèle ou dessin). </w:t>
      </w:r>
    </w:p>
    <w:p w14:paraId="1BF07B22" w14:textId="4DC60668" w:rsidR="00DB2E60" w:rsidRDefault="00DB2E60" w:rsidP="00DB2E60">
      <w:proofErr w:type="spellStart"/>
      <w:r>
        <w:t>Dealip</w:t>
      </w:r>
      <w:proofErr w:type="spellEnd"/>
      <w:r>
        <w:t xml:space="preserve"> </w:t>
      </w:r>
      <w:proofErr w:type="gramStart"/>
      <w:r>
        <w:t>donnera</w:t>
      </w:r>
      <w:proofErr w:type="gramEnd"/>
      <w:r>
        <w:t xml:space="preserve"> des conseils sur la détermination d’un tarif de cession, assistera son client dans les négociations afin de faciliter la conclusion du contrat de cession. </w:t>
      </w:r>
    </w:p>
    <w:p w14:paraId="576D05C5" w14:textId="40F0A3FD" w:rsidR="00DB2E60" w:rsidRDefault="00DB2E60" w:rsidP="00DB2E60">
      <w:proofErr w:type="spellStart"/>
      <w:r>
        <w:t>Dealip</w:t>
      </w:r>
      <w:proofErr w:type="spellEnd"/>
      <w:r>
        <w:t xml:space="preserve"> s’engage à transmettre à son client des offres de ventes sérieuses reçues dans les meilleurs délais et à transmettre rapidement toute contre-proposition éventuelle. </w:t>
      </w:r>
    </w:p>
    <w:p w14:paraId="1FCDD87D" w14:textId="6AD00370" w:rsidR="00DB2E60" w:rsidRDefault="00DB2E60" w:rsidP="00DB2E60">
      <w:r>
        <w:t xml:space="preserve">Le client a toute liberté pour accepter les offres éventuelles et fixer les conditions de réalisation de la cession. </w:t>
      </w:r>
    </w:p>
    <w:p w14:paraId="3DE3EC02" w14:textId="4920DA6B" w:rsidR="00DB2E60" w:rsidRDefault="00DB2E60" w:rsidP="00DB2E60">
      <w:proofErr w:type="spellStart"/>
      <w:r>
        <w:t>Dealip</w:t>
      </w:r>
      <w:proofErr w:type="spellEnd"/>
      <w:r>
        <w:t xml:space="preserve"> tout comme le client s’engage à respecter strictement les règles d’éthique et de confidentialité liées à ce genre d’opération.   </w:t>
      </w:r>
    </w:p>
    <w:p w14:paraId="7F47E01F" w14:textId="77777777" w:rsidR="00B66A75" w:rsidRDefault="00DB2E60" w:rsidP="00DB2E60">
      <w:r>
        <w:t xml:space="preserve">Le client n’a pas le droit de divulguer ou d’utiliser frauduleusement des données, des renseignements ou autres, issus des titres proposés par les services de </w:t>
      </w:r>
      <w:proofErr w:type="spellStart"/>
      <w:r>
        <w:t>Dealip</w:t>
      </w:r>
      <w:proofErr w:type="spellEnd"/>
      <w:r>
        <w:t xml:space="preserve">. D’une manière générale, le client s’engage à garder confidentielles, les informations des titres proposés et à ne pas porter préjudice à leurs propriétaires, d’une quelconque manière. </w:t>
      </w:r>
    </w:p>
    <w:p w14:paraId="211CF410" w14:textId="036DF7E8" w:rsidR="00DB2E60" w:rsidRDefault="00DB2E60" w:rsidP="00DB2E60">
      <w:r>
        <w:t xml:space="preserve">Pour la bonne exécution de sa mission, </w:t>
      </w:r>
      <w:proofErr w:type="spellStart"/>
      <w:r>
        <w:t>Dealip</w:t>
      </w:r>
      <w:proofErr w:type="spellEnd"/>
      <w:r>
        <w:t xml:space="preserve"> tiendra informé son client des principaux développements, discussions et initiatives relatifs à la mission. </w:t>
      </w:r>
    </w:p>
    <w:p w14:paraId="304593D7" w14:textId="77777777" w:rsidR="00B66A75" w:rsidRDefault="00B66A75" w:rsidP="00DB2E60"/>
    <w:p w14:paraId="6ECBC42E" w14:textId="77777777" w:rsidR="00DB2E60" w:rsidRDefault="00DB2E60" w:rsidP="00DB2E60">
      <w:r>
        <w:t xml:space="preserve">Article 5 : La rémunération de </w:t>
      </w:r>
      <w:proofErr w:type="spellStart"/>
      <w:r>
        <w:t>Dealip</w:t>
      </w:r>
      <w:proofErr w:type="spellEnd"/>
    </w:p>
    <w:p w14:paraId="10AA9C34" w14:textId="1405287D" w:rsidR="00DB2E60" w:rsidRDefault="00DB2E60" w:rsidP="00DB2E60">
      <w:r>
        <w:t xml:space="preserve">La rémunération finale et globale de </w:t>
      </w:r>
      <w:proofErr w:type="spellStart"/>
      <w:r>
        <w:t>Dealip</w:t>
      </w:r>
      <w:proofErr w:type="spellEnd"/>
      <w:r>
        <w:t xml:space="preserve"> dépend du succès de la cession ; elle est constituée d’un pourcentage sur le montant des transactions des titres de propriété industrielle, exigible le jour de la réalisation de la cession ou du début de leur exploitation sous contrat (licence,</w:t>
      </w:r>
      <w:r w:rsidR="00B66A75">
        <w:t xml:space="preserve"> </w:t>
      </w:r>
      <w:r>
        <w:t xml:space="preserve">…). </w:t>
      </w:r>
    </w:p>
    <w:p w14:paraId="2AFB61CE" w14:textId="7EE36CEA" w:rsidR="00DB2E60" w:rsidRDefault="00DB2E60" w:rsidP="00DB2E60">
      <w:r>
        <w:t xml:space="preserve">En conséquence, le Client s’engage à informer </w:t>
      </w:r>
      <w:proofErr w:type="spellStart"/>
      <w:r>
        <w:t>Dealip</w:t>
      </w:r>
      <w:proofErr w:type="spellEnd"/>
      <w:r>
        <w:t xml:space="preserve"> si ses services n’étaient pas </w:t>
      </w:r>
      <w:r w:rsidR="00B66A75">
        <w:t>présents</w:t>
      </w:r>
      <w:r>
        <w:t xml:space="preserve"> lors de la conclusion de l’acte de cession et de ses conditions financières dès que possible et sous huitaine afin que : </w:t>
      </w:r>
    </w:p>
    <w:p w14:paraId="07380052" w14:textId="48CBE919" w:rsidR="00DB2E60" w:rsidRDefault="00DB2E60" w:rsidP="00DB2E60">
      <w:pPr>
        <w:pStyle w:val="Paragraphedeliste"/>
        <w:numPr>
          <w:ilvl w:val="0"/>
          <w:numId w:val="1"/>
        </w:numPr>
      </w:pPr>
      <w:proofErr w:type="spellStart"/>
      <w:r>
        <w:t>Dealip</w:t>
      </w:r>
      <w:proofErr w:type="spellEnd"/>
      <w:r>
        <w:t xml:space="preserve"> puisse informer aussitôt d’éventuels acquéreurs que les titres de propriété industrielle ne sont plus disponibles à la vente, la rémunération devienne exigible. </w:t>
      </w:r>
    </w:p>
    <w:p w14:paraId="2B12D27D" w14:textId="077F31A8" w:rsidR="00DB2E60" w:rsidRDefault="00DB2E60" w:rsidP="00DB2E60">
      <w:pPr>
        <w:pStyle w:val="Paragraphedeliste"/>
        <w:numPr>
          <w:ilvl w:val="0"/>
          <w:numId w:val="1"/>
        </w:numPr>
      </w:pPr>
      <w:r>
        <w:t xml:space="preserve">La rémunération de </w:t>
      </w:r>
      <w:proofErr w:type="spellStart"/>
      <w:r>
        <w:t>Dealip</w:t>
      </w:r>
      <w:proofErr w:type="spellEnd"/>
      <w:r>
        <w:t xml:space="preserve"> est égale à quinze pour cent (15%) du prix de la cession partielle ou totale hors taxes. </w:t>
      </w:r>
    </w:p>
    <w:p w14:paraId="5181BB64" w14:textId="7772EC09" w:rsidR="00DB2E60" w:rsidRDefault="00DB2E60" w:rsidP="00DB2E60">
      <w:r>
        <w:t xml:space="preserve">Si la contrepartie du transfert de propriété n’est pas </w:t>
      </w:r>
      <w:proofErr w:type="gramStart"/>
      <w:r>
        <w:t>exprimé</w:t>
      </w:r>
      <w:proofErr w:type="gramEnd"/>
      <w:r>
        <w:t xml:space="preserve"> en numéraire (ainsi dans le cas d’un échange de titres ou autre …) ou si un contrat de licence est proposé et accepté, les parties se rencontreront pour déterminer la rémunération de </w:t>
      </w:r>
      <w:proofErr w:type="spellStart"/>
      <w:r>
        <w:t>Dealip</w:t>
      </w:r>
      <w:proofErr w:type="spellEnd"/>
      <w:r>
        <w:t xml:space="preserve"> sur la base du versement d’une somme forfaitaire ou d’une commission de quinze pour cent (15%) sur le montant des royalties annuels de la licence ou de toutes autres transactions (redevance</w:t>
      </w:r>
      <w:r w:rsidR="002C043E">
        <w:t>.</w:t>
      </w:r>
      <w:r>
        <w:t xml:space="preserve">..). </w:t>
      </w:r>
    </w:p>
    <w:p w14:paraId="12B19E35" w14:textId="77777777" w:rsidR="002C043E" w:rsidRDefault="002C043E" w:rsidP="00DB2E60"/>
    <w:p w14:paraId="617A0D4F" w14:textId="386841D0" w:rsidR="00DB2E60" w:rsidRDefault="00DB2E60" w:rsidP="00DB2E60">
      <w:r>
        <w:t>Article 6 : Prévention et règlement des différends</w:t>
      </w:r>
    </w:p>
    <w:p w14:paraId="21C382AC" w14:textId="3A75125C" w:rsidR="00DB2E60" w:rsidRDefault="00DB2E60" w:rsidP="00DB2E60">
      <w:r>
        <w:t>En cas de différend entre les parties, notamment à propos de la validité, l’interprétation, l’exécution, l’inexécution ou la résiliation de leurs accords, celles-ci s’engagent à faire tous leurs efforts pour rechercher de bonne foi une solution amiable</w:t>
      </w:r>
      <w:r w:rsidR="002C043E">
        <w:t xml:space="preserve"> </w:t>
      </w:r>
      <w:r>
        <w:t xml:space="preserve">auprès de la Chambre de Commerce et d’Industrie de </w:t>
      </w:r>
      <w:r w:rsidR="002C043E">
        <w:t>Bordeaux (Gironde)</w:t>
      </w:r>
      <w:r>
        <w:t xml:space="preserve"> et conformément à ses règles de médiation auquel les parties déclarent adhérer. </w:t>
      </w:r>
    </w:p>
    <w:p w14:paraId="6E629FF3" w14:textId="0B8EB2F7" w:rsidR="00DB2E60" w:rsidRDefault="00DB2E60" w:rsidP="00DB2E60">
      <w:r>
        <w:lastRenderedPageBreak/>
        <w:t xml:space="preserve">Dans le cas où deux mois après la nomination d’un médiateur par la chambre de commerce et d’industrie de Toulouse et malgré leurs efforts, les parties n’auraient pu trouver un accord, compétence est donnée aux tribunaux judiciaires les plus proches géographiquement du siège social de l’entreprise </w:t>
      </w:r>
      <w:proofErr w:type="spellStart"/>
      <w:r>
        <w:t>Dealip</w:t>
      </w:r>
      <w:proofErr w:type="spellEnd"/>
      <w:r>
        <w:t xml:space="preserve">, pour statuer selon la loi française et pour trancher leur litige, à l’exclusion de tout autre législation nationale. </w:t>
      </w:r>
    </w:p>
    <w:p w14:paraId="5B9CB657" w14:textId="77777777" w:rsidR="002C043E" w:rsidRDefault="002C043E" w:rsidP="00DB2E60"/>
    <w:p w14:paraId="367D9A21" w14:textId="77777777" w:rsidR="002C043E" w:rsidRDefault="002C043E" w:rsidP="00DB2E60"/>
    <w:p w14:paraId="589F168D" w14:textId="6C7EA940" w:rsidR="00DB2E60" w:rsidRDefault="00DB2E60" w:rsidP="00DB2E60">
      <w:r>
        <w:t xml:space="preserve">Fait à </w:t>
      </w:r>
      <w:r w:rsidR="00D9424A">
        <w:t>Talence</w:t>
      </w:r>
      <w:r>
        <w:t xml:space="preserve">, le    </w:t>
      </w:r>
    </w:p>
    <w:p w14:paraId="75005EC6" w14:textId="3AEDF4D4" w:rsidR="00DB2E60" w:rsidRDefault="00DB2E60" w:rsidP="002C043E">
      <w:pPr>
        <w:ind w:left="708" w:firstLine="708"/>
      </w:pPr>
      <w:r>
        <w:t>Pour le client</w:t>
      </w:r>
      <w:r w:rsidR="002C043E">
        <w:tab/>
      </w:r>
      <w:r w:rsidR="002C043E">
        <w:tab/>
      </w:r>
      <w:r w:rsidR="002C043E">
        <w:tab/>
      </w:r>
      <w:r w:rsidR="002C043E">
        <w:tab/>
      </w:r>
      <w:r w:rsidR="002C043E">
        <w:tab/>
      </w:r>
      <w:r>
        <w:t xml:space="preserve">Pour </w:t>
      </w:r>
      <w:proofErr w:type="spellStart"/>
      <w:r>
        <w:t>Dealip</w:t>
      </w:r>
      <w:proofErr w:type="spellEnd"/>
      <w:r>
        <w:t xml:space="preserve">  </w:t>
      </w:r>
    </w:p>
    <w:p w14:paraId="14E9FE99" w14:textId="77777777" w:rsidR="002C043E" w:rsidRDefault="002C043E" w:rsidP="002C043E">
      <w:pPr>
        <w:ind w:left="708" w:firstLine="708"/>
      </w:pPr>
    </w:p>
    <w:p w14:paraId="732FCD90" w14:textId="77777777" w:rsidR="002C043E" w:rsidRDefault="002C043E" w:rsidP="002C043E">
      <w:pPr>
        <w:ind w:left="708" w:firstLine="708"/>
      </w:pPr>
    </w:p>
    <w:p w14:paraId="42A0FFB5" w14:textId="77777777" w:rsidR="002C043E" w:rsidRDefault="002C043E" w:rsidP="002C043E">
      <w:pPr>
        <w:ind w:left="708" w:firstLine="708"/>
      </w:pPr>
    </w:p>
    <w:p w14:paraId="141A59C3" w14:textId="77777777" w:rsidR="002C043E" w:rsidRDefault="002C043E" w:rsidP="002C043E">
      <w:pPr>
        <w:ind w:left="708" w:firstLine="708"/>
      </w:pPr>
    </w:p>
    <w:p w14:paraId="57B79B77" w14:textId="77777777" w:rsidR="002C043E" w:rsidRDefault="002C043E" w:rsidP="002C043E">
      <w:pPr>
        <w:ind w:left="708" w:firstLine="708"/>
      </w:pPr>
    </w:p>
    <w:p w14:paraId="15DD9DAB" w14:textId="77777777" w:rsidR="002C043E" w:rsidRDefault="002C043E" w:rsidP="002C043E">
      <w:pPr>
        <w:ind w:left="708" w:firstLine="708"/>
      </w:pPr>
    </w:p>
    <w:p w14:paraId="52B80281" w14:textId="77777777" w:rsidR="002C043E" w:rsidRDefault="002C043E" w:rsidP="002C043E">
      <w:pPr>
        <w:ind w:left="708" w:firstLine="708"/>
      </w:pPr>
    </w:p>
    <w:p w14:paraId="2CEC21EA" w14:textId="6ED2A75D" w:rsidR="00435A67" w:rsidRDefault="00DB2E60" w:rsidP="00DB2E60">
      <w:r>
        <w:t xml:space="preserve">*Les signatures doivent être précédées de la mention « Lu et approuvé, bon pour accord ».  </w:t>
      </w:r>
    </w:p>
    <w:sectPr w:rsidR="00435A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67540"/>
    <w:multiLevelType w:val="hybridMultilevel"/>
    <w:tmpl w:val="9126FC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4198373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E60"/>
    <w:rsid w:val="00067962"/>
    <w:rsid w:val="00132394"/>
    <w:rsid w:val="001A2CE5"/>
    <w:rsid w:val="002C043E"/>
    <w:rsid w:val="00435A67"/>
    <w:rsid w:val="005048DA"/>
    <w:rsid w:val="007137B2"/>
    <w:rsid w:val="00775ECF"/>
    <w:rsid w:val="00904DFA"/>
    <w:rsid w:val="009A4657"/>
    <w:rsid w:val="00B56C2E"/>
    <w:rsid w:val="00B66A75"/>
    <w:rsid w:val="00C30293"/>
    <w:rsid w:val="00C44289"/>
    <w:rsid w:val="00D16B54"/>
    <w:rsid w:val="00D9424A"/>
    <w:rsid w:val="00D94EBC"/>
    <w:rsid w:val="00DB2E60"/>
    <w:rsid w:val="00EB303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394CA"/>
  <w15:chartTrackingRefBased/>
  <w15:docId w15:val="{0746B511-F17A-4187-9EAA-158A4BD1A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B2E6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DB2E6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DB2E60"/>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DB2E60"/>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DB2E60"/>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DB2E6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B2E6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B2E6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B2E6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B2E60"/>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DB2E60"/>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DB2E60"/>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DB2E60"/>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DB2E60"/>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DB2E6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B2E6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B2E6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B2E60"/>
    <w:rPr>
      <w:rFonts w:eastAsiaTheme="majorEastAsia" w:cstheme="majorBidi"/>
      <w:color w:val="272727" w:themeColor="text1" w:themeTint="D8"/>
    </w:rPr>
  </w:style>
  <w:style w:type="paragraph" w:styleId="Titre">
    <w:name w:val="Title"/>
    <w:basedOn w:val="Normal"/>
    <w:next w:val="Normal"/>
    <w:link w:val="TitreCar"/>
    <w:uiPriority w:val="10"/>
    <w:qFormat/>
    <w:rsid w:val="00DB2E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B2E6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B2E6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B2E6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B2E60"/>
    <w:pPr>
      <w:spacing w:before="160"/>
      <w:jc w:val="center"/>
    </w:pPr>
    <w:rPr>
      <w:i/>
      <w:iCs/>
      <w:color w:val="404040" w:themeColor="text1" w:themeTint="BF"/>
    </w:rPr>
  </w:style>
  <w:style w:type="character" w:customStyle="1" w:styleId="CitationCar">
    <w:name w:val="Citation Car"/>
    <w:basedOn w:val="Policepardfaut"/>
    <w:link w:val="Citation"/>
    <w:uiPriority w:val="29"/>
    <w:rsid w:val="00DB2E60"/>
    <w:rPr>
      <w:i/>
      <w:iCs/>
      <w:color w:val="404040" w:themeColor="text1" w:themeTint="BF"/>
    </w:rPr>
  </w:style>
  <w:style w:type="paragraph" w:styleId="Paragraphedeliste">
    <w:name w:val="List Paragraph"/>
    <w:basedOn w:val="Normal"/>
    <w:uiPriority w:val="34"/>
    <w:qFormat/>
    <w:rsid w:val="00DB2E60"/>
    <w:pPr>
      <w:ind w:left="720"/>
      <w:contextualSpacing/>
    </w:pPr>
  </w:style>
  <w:style w:type="character" w:styleId="Accentuationintense">
    <w:name w:val="Intense Emphasis"/>
    <w:basedOn w:val="Policepardfaut"/>
    <w:uiPriority w:val="21"/>
    <w:qFormat/>
    <w:rsid w:val="00DB2E60"/>
    <w:rPr>
      <w:i/>
      <w:iCs/>
      <w:color w:val="2F5496" w:themeColor="accent1" w:themeShade="BF"/>
    </w:rPr>
  </w:style>
  <w:style w:type="paragraph" w:styleId="Citationintense">
    <w:name w:val="Intense Quote"/>
    <w:basedOn w:val="Normal"/>
    <w:next w:val="Normal"/>
    <w:link w:val="CitationintenseCar"/>
    <w:uiPriority w:val="30"/>
    <w:qFormat/>
    <w:rsid w:val="00DB2E6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DB2E60"/>
    <w:rPr>
      <w:i/>
      <w:iCs/>
      <w:color w:val="2F5496" w:themeColor="accent1" w:themeShade="BF"/>
    </w:rPr>
  </w:style>
  <w:style w:type="character" w:styleId="Rfrenceintense">
    <w:name w:val="Intense Reference"/>
    <w:basedOn w:val="Policepardfaut"/>
    <w:uiPriority w:val="32"/>
    <w:qFormat/>
    <w:rsid w:val="00DB2E6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1293</Words>
  <Characters>6948</Characters>
  <Application>Microsoft Office Word</Application>
  <DocSecurity>0</DocSecurity>
  <Lines>151</Lines>
  <Paragraphs>147</Paragraphs>
  <ScaleCrop>false</ScaleCrop>
  <Company/>
  <LinksUpToDate>false</LinksUpToDate>
  <CharactersWithSpaces>8094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Thierry Mazeau</dc:creator>
  <cp:keywords/>
  <dc:description/>
  <cp:lastModifiedBy>Thierry Mazeau</cp:lastModifiedBy>
  <cp:revision>14</cp:revision>
  <cp:lastPrinted>2025-12-30T06:04:00Z</cp:lastPrinted>
  <dcterms:created xsi:type="dcterms:W3CDTF">2025-12-30T05:52:00Z</dcterms:created>
  <dcterms:modified xsi:type="dcterms:W3CDTF">2026-02-18T19:27:00Z</dcterms:modified>
</cp:coreProperties>
</file>